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D24" w:rsidRPr="00656D24" w:rsidRDefault="00656D24" w:rsidP="00656D2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</w:t>
      </w:r>
      <w:bookmarkStart w:id="0" w:name="_GoBack"/>
      <w:bookmarkEnd w:id="0"/>
      <w:r w:rsidRPr="00656D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fldChar w:fldCharType="begin"/>
      </w:r>
      <w:r w:rsidRPr="00656D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instrText xml:space="preserve"> HYPERLINK "http://50.rospotrebnadzor.ru/news/-/asset_publisher/iAX1/content/21-%D1%84%D0%B5%D0%B2%D1%80%D0%B0%D0%BB%D1%8F-2019-%D0%B3%D0%BE%D0%B4%D0%B0-%D1%83%D0%BF%D1%80%D0%B0%D0%B2%D0%BB%D0%B5%D0%BD%D0%B8%D0%B5-%D1%80%D0%BE%D1%81%D0%BF%D0%BE%D1%82%D1%80%D0%B5%D0%B1%D0%BD%D0%B0%D0%B4%D0%B7%D0%BE%D1%80%D0%B0-%D0%BF%D0%BE-%D0%BC%D0%BE%D1%81%D0%BA%D0%BE%D0%B2%D1%81%D0%BA%D0%BE%D0%B8-%D0%BE%D0%B1%D0%BB%D0%B0%D1%81%D1%82%D0%B8-%D0%BF%D1%80%D0%BE%D0%B2%D0%BE%D0%B4%D0%B8%D1%82-%D0%B0%D0%BA%D1%86%D0%B8%D1%8E-%C2%AB%D0%B4%D0%B5%D0%BD%D1%8C-%D0%BE%D1%82%D0%BA%D1%80%D1%8B%D1%82%D1%8B%D1%85-%D0%B4%D0%B2%D0%B5%D1%80%D0%B5%D0%B8-%D0%B4%D0%BB%D1%8F-%D0%BF%D1%80%D0%B5%D0%B4%D0%BF%D1%80%D0%B8%D0%BD%D0%B8%D0%BC%D0%B0%D1%82%D0%B5%D0%BB%D0%B5%D0%B8%C2%BB-%D0%B8-%D0%BF%D1%83%D0%B1%D0%BB%D0%B8%D1%87%D0%BD%D1%8B%D0%B5-%D0%BE%D0%B1%D1%81%D1%83%D0%B6%D0%B4%D0%B5%D0%BD%D0%B8%D1%8F-%D1%80%D0%B5%D0%B7%D1%83%D0%BB%D1%8C%D1%82%D0%B0%D1%82%D0%BE%D0%B2-%D0%BF%D1%80%D0%B0%D0%B2%D0%BE%D0%BF%D1%80%D0%B8%D0%BC%D0%B5%D0%BD%D0%B8%D1%82%D0%B5%D0%BB%D1%8C%D0%BD%D0%BE%D0%B8-%D0%BF%D1%80%D0%B0%D0%BA%D1%82%D0%B8%D0%BA%D0%B8-%D0%B7%D0%B0-4-%D0%BA%D0%B2%D0%B0%D1%80%D1%82%D0%B0%D0%BB-2018-%D0%B3%D0%BE%D0%B4%D0%B0?redirect=http%3A%2F%2F50.rospotrebnadzor.ru%2Fnews%3Fp_p_id%3D101_INSTANCE_iAX1%26p_p_lifecycle%3D0%26p_p_state%3Dnormal%26p_p_mode%3Dview%26p_p_col_id%3Dcolumn-3%26p_p_col_count%3D2" </w:instrText>
      </w:r>
      <w:r w:rsidRPr="00656D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fldChar w:fldCharType="separate"/>
      </w:r>
      <w:r w:rsidRPr="00656D24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ru-RU"/>
        </w:rPr>
        <w:t xml:space="preserve">21 февраля 2019 года Управление </w:t>
      </w:r>
      <w:proofErr w:type="spellStart"/>
      <w:r w:rsidRPr="00656D24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ru-RU"/>
        </w:rPr>
        <w:t>Роспотребнадзора</w:t>
      </w:r>
      <w:proofErr w:type="spellEnd"/>
      <w:r w:rsidRPr="00656D24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ru-RU"/>
        </w:rPr>
        <w:t xml:space="preserve"> по Московской области проводит акцию «День открытых дверей для предпринимателей» и публичные обсуждения результатов правоприменительной практики за 4 квартал 2018 года</w:t>
      </w:r>
      <w:r w:rsidRPr="00656D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fldChar w:fldCharType="end"/>
      </w:r>
      <w:r w:rsidRPr="00656D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:rsidR="00656D24" w:rsidRPr="00656D24" w:rsidRDefault="00656D24" w:rsidP="00656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07.02.19 </w:t>
      </w:r>
    </w:p>
    <w:p w:rsidR="00656D24" w:rsidRPr="00656D24" w:rsidRDefault="00656D24" w:rsidP="00656D2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56D2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 заболеваемости ОРВИ и гриппом в Московской области</w:t>
      </w:r>
    </w:p>
    <w:p w:rsidR="00656D24" w:rsidRPr="00656D24" w:rsidRDefault="00656D24" w:rsidP="00656D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данным мониторинговых наблюдений в период с 02.01.2019 г. по 08.02.2019 </w:t>
      </w:r>
      <w:proofErr w:type="gramStart"/>
      <w:r w:rsidRPr="00656D24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656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End"/>
      <w:r w:rsidRPr="00656D24">
        <w:rPr>
          <w:rFonts w:ascii="Times New Roman" w:eastAsia="Times New Roman" w:hAnsi="Times New Roman" w:cs="Times New Roman"/>
          <w:sz w:val="24"/>
          <w:szCs w:val="24"/>
          <w:lang w:eastAsia="ru-RU"/>
        </w:rPr>
        <w:t>6 неделя) на территории Московской области среди совокупного населения зарегистрировано 66286 случаев заболеваний ОРВИ и гриппом (показатель – 88,96 на 10 тыс. населения). Показатели заболеваемости среди совокупного населения и в отдельных возрастных группах ниже расчетных эпидемических пороговых величин. В 3-х муниципальных образованиях субъекта отмечались превышения порогового уровня по совокупному населению и среди детей от 3 до 6 лет.</w:t>
      </w:r>
    </w:p>
    <w:p w:rsidR="00656D24" w:rsidRPr="00656D24" w:rsidRDefault="00656D24" w:rsidP="00656D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D2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лабораторного мониторинга из числа обследованных на прошедшей неделе у 43,5% обнаружены РНК возбудителей респираторных инфекций. В структуре циркулирующих респираторных вирусов продолжает нарастать доля вирусов гриппа типа А.</w:t>
      </w:r>
    </w:p>
    <w:p w:rsidR="00656D24" w:rsidRPr="00656D24" w:rsidRDefault="00656D24" w:rsidP="00656D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Продолжают циркулировать и респираторные вирусы </w:t>
      </w:r>
      <w:proofErr w:type="spellStart"/>
      <w:r w:rsidRPr="00656D2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негриппозной</w:t>
      </w:r>
      <w:proofErr w:type="spellEnd"/>
      <w:r w:rsidRPr="00656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этиологии (вирусы </w:t>
      </w:r>
      <w:proofErr w:type="spellStart"/>
      <w:r w:rsidRPr="00656D2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парагриппа</w:t>
      </w:r>
      <w:proofErr w:type="spellEnd"/>
      <w:r w:rsidRPr="00656D24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аденовирусы, РС-вирусы и другие).</w:t>
      </w:r>
    </w:p>
    <w:p w:rsidR="00656D24" w:rsidRPr="00656D24" w:rsidRDefault="00656D24" w:rsidP="00656D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D24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Эпидемиологическая ситуация по гриппу и ОРВИ находится на постоянном контроле Управления.</w:t>
      </w:r>
    </w:p>
    <w:p w:rsidR="00656D24" w:rsidRPr="00656D24" w:rsidRDefault="00656D24" w:rsidP="00656D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</w:t>
      </w:r>
      <w:proofErr w:type="spellStart"/>
      <w:r w:rsidRPr="00656D2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656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Московской области напоминает о мерах профилактики гриппа и ОРВИ:</w:t>
      </w:r>
    </w:p>
    <w:p w:rsidR="00656D24" w:rsidRPr="00656D24" w:rsidRDefault="00656D24" w:rsidP="00656D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D2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Сократите время пребывания в местах массовых скоплений людей и общественном транспорте.</w:t>
      </w:r>
    </w:p>
    <w:p w:rsidR="00656D24" w:rsidRPr="00656D24" w:rsidRDefault="00656D24" w:rsidP="00656D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D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Пользуйтесь маской в местах скопления людей.</w:t>
      </w:r>
    </w:p>
    <w:p w:rsidR="00656D24" w:rsidRPr="00656D24" w:rsidRDefault="00656D24" w:rsidP="00656D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D2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Избегайте тесных контактов с людьми, которые имеют признаки заболевания, например, чихают или кашляют.</w:t>
      </w:r>
    </w:p>
    <w:p w:rsidR="00656D24" w:rsidRPr="00656D24" w:rsidRDefault="00656D24" w:rsidP="00656D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D2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 тщательно мойте руки с мылом, особенно после улицы и общественного транспорта.</w:t>
      </w:r>
    </w:p>
    <w:p w:rsidR="00656D24" w:rsidRPr="00656D24" w:rsidRDefault="00656D24" w:rsidP="00656D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D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Промывайте полость носа, особенно после улицы и общественного транспорта.</w:t>
      </w:r>
    </w:p>
    <w:p w:rsidR="00656D24" w:rsidRPr="00656D24" w:rsidRDefault="00656D24" w:rsidP="00656D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D2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 проветривайте помещение, в котором находитесь.</w:t>
      </w:r>
    </w:p>
    <w:p w:rsidR="00656D24" w:rsidRPr="00656D24" w:rsidRDefault="00656D24" w:rsidP="00656D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D2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 делайте влажную уборку в помещении, в котором находитесь.</w:t>
      </w:r>
    </w:p>
    <w:p w:rsidR="00656D24" w:rsidRPr="00656D24" w:rsidRDefault="00656D24" w:rsidP="00656D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D24">
        <w:rPr>
          <w:rFonts w:ascii="Times New Roman" w:eastAsia="Times New Roman" w:hAnsi="Times New Roman" w:cs="Times New Roman"/>
          <w:sz w:val="24"/>
          <w:szCs w:val="24"/>
          <w:lang w:eastAsia="ru-RU"/>
        </w:rPr>
        <w:t>Увлажняйте воздух в помещении, в котором находитесь.</w:t>
      </w:r>
    </w:p>
    <w:p w:rsidR="00656D24" w:rsidRPr="00656D24" w:rsidRDefault="00656D24" w:rsidP="00656D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D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Ешьте как можно больше продуктов, содержащих витамин С (клюква, брусника, лимон и др.).</w:t>
      </w:r>
    </w:p>
    <w:p w:rsidR="00656D24" w:rsidRPr="00656D24" w:rsidRDefault="00656D24" w:rsidP="00656D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D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рекомендации врача используйте препараты и средства, повышающие иммунитет.</w:t>
      </w:r>
    </w:p>
    <w:p w:rsidR="00656D24" w:rsidRPr="00656D24" w:rsidRDefault="00656D24" w:rsidP="00656D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</w:t>
      </w:r>
      <w:proofErr w:type="gramStart"/>
      <w:r w:rsidRPr="00656D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появления</w:t>
      </w:r>
      <w:proofErr w:type="gramEnd"/>
      <w:r w:rsidRPr="00656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заболевших гриппом в семье или рабочем коллективе — начинайте приём противовирусных препаратов с профилактической целью (по согласованию с врачом с учётом противопоказаний и согласно инструкции по применению препарата).</w:t>
      </w:r>
    </w:p>
    <w:p w:rsidR="00656D24" w:rsidRPr="00656D24" w:rsidRDefault="00656D24" w:rsidP="00656D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D2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Ведите здоровый образ жизни, высыпайтесь, сбалансированно питайтесь и регулярно занимайтесь физкультурой.</w:t>
      </w:r>
    </w:p>
    <w:p w:rsidR="00656D24" w:rsidRPr="00656D24" w:rsidRDefault="00656D24" w:rsidP="00656D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D2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Родители! Ни в коем случае не отправляйте заболевших детей в детский сад, школу, на культурно-массовые мероприятия.</w:t>
      </w:r>
    </w:p>
    <w:p w:rsidR="00656D24" w:rsidRPr="00656D24" w:rsidRDefault="00656D24" w:rsidP="00656D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12.02.19 </w:t>
      </w:r>
    </w:p>
    <w:p w:rsidR="001C3441" w:rsidRDefault="001C3441" w:rsidP="00656D24">
      <w:pPr>
        <w:jc w:val="both"/>
      </w:pPr>
    </w:p>
    <w:p w:rsidR="00656D24" w:rsidRDefault="00656D24" w:rsidP="00656D24">
      <w:pPr>
        <w:jc w:val="both"/>
      </w:pPr>
    </w:p>
    <w:p w:rsidR="00656D24" w:rsidRDefault="00656D24" w:rsidP="00656D24">
      <w:pPr>
        <w:jc w:val="both"/>
      </w:pPr>
    </w:p>
    <w:p w:rsidR="00656D24" w:rsidRDefault="00656D24" w:rsidP="00656D24">
      <w:pPr>
        <w:jc w:val="both"/>
      </w:pPr>
    </w:p>
    <w:p w:rsidR="00656D24" w:rsidRDefault="00656D24" w:rsidP="00656D24">
      <w:pPr>
        <w:jc w:val="both"/>
      </w:pPr>
    </w:p>
    <w:p w:rsidR="00656D24" w:rsidRDefault="00656D24" w:rsidP="00656D24">
      <w:pPr>
        <w:jc w:val="both"/>
      </w:pPr>
    </w:p>
    <w:p w:rsidR="00656D24" w:rsidRDefault="00656D24" w:rsidP="00656D24">
      <w:pPr>
        <w:jc w:val="both"/>
      </w:pPr>
    </w:p>
    <w:p w:rsidR="00656D24" w:rsidRDefault="00656D24" w:rsidP="00656D24">
      <w:pPr>
        <w:jc w:val="both"/>
      </w:pPr>
    </w:p>
    <w:p w:rsidR="00656D24" w:rsidRDefault="00656D24" w:rsidP="00656D24">
      <w:pPr>
        <w:jc w:val="both"/>
      </w:pPr>
    </w:p>
    <w:p w:rsidR="00656D24" w:rsidRDefault="00656D24" w:rsidP="00656D24">
      <w:pPr>
        <w:jc w:val="both"/>
      </w:pPr>
    </w:p>
    <w:p w:rsidR="00656D24" w:rsidRDefault="00656D24" w:rsidP="00656D24">
      <w:pPr>
        <w:jc w:val="both"/>
      </w:pPr>
    </w:p>
    <w:p w:rsidR="00656D24" w:rsidRDefault="00656D24" w:rsidP="00656D24">
      <w:pPr>
        <w:jc w:val="both"/>
      </w:pPr>
    </w:p>
    <w:p w:rsidR="00656D24" w:rsidRDefault="00656D24" w:rsidP="00656D24">
      <w:pPr>
        <w:jc w:val="both"/>
      </w:pPr>
    </w:p>
    <w:p w:rsidR="00656D24" w:rsidRDefault="00656D24" w:rsidP="00656D24">
      <w:pPr>
        <w:jc w:val="both"/>
      </w:pPr>
    </w:p>
    <w:p w:rsidR="00656D24" w:rsidRDefault="00656D24" w:rsidP="00656D24">
      <w:pPr>
        <w:jc w:val="both"/>
      </w:pPr>
    </w:p>
    <w:p w:rsidR="00656D24" w:rsidRDefault="00656D24" w:rsidP="00656D24">
      <w:pPr>
        <w:jc w:val="both"/>
      </w:pPr>
    </w:p>
    <w:p w:rsidR="00656D24" w:rsidRDefault="00656D24" w:rsidP="00656D24">
      <w:pPr>
        <w:jc w:val="both"/>
      </w:pPr>
    </w:p>
    <w:p w:rsidR="00656D24" w:rsidRDefault="00656D24" w:rsidP="00656D24">
      <w:pPr>
        <w:jc w:val="both"/>
      </w:pPr>
    </w:p>
    <w:p w:rsidR="00656D24" w:rsidRDefault="00656D24" w:rsidP="00656D24">
      <w:pPr>
        <w:jc w:val="both"/>
      </w:pPr>
    </w:p>
    <w:p w:rsidR="00656D24" w:rsidRDefault="00656D24" w:rsidP="00656D24">
      <w:pPr>
        <w:jc w:val="both"/>
      </w:pPr>
    </w:p>
    <w:p w:rsidR="00656D24" w:rsidRDefault="00656D24" w:rsidP="00656D24">
      <w:pPr>
        <w:jc w:val="both"/>
      </w:pPr>
    </w:p>
    <w:p w:rsidR="00656D24" w:rsidRDefault="00656D24" w:rsidP="00656D24">
      <w:pPr>
        <w:jc w:val="both"/>
      </w:pPr>
    </w:p>
    <w:p w:rsidR="00656D24" w:rsidRPr="00656D24" w:rsidRDefault="00656D24" w:rsidP="00656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D24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 wp14:anchorId="53C434CF" wp14:editId="0B37922F">
            <wp:extent cx="5867400" cy="1095375"/>
            <wp:effectExtent l="0" t="0" r="0" b="9525"/>
            <wp:docPr id="1" name="Рисунок 1" descr="http://50.rospotrebnadzor.ru/html/themes/classic/images/logo4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50.rospotrebnadzor.ru/html/themes/classic/images/logo4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9274"/>
      </w:tblGrid>
      <w:tr w:rsidR="00656D24" w:rsidRPr="00656D24" w:rsidTr="00656D24">
        <w:trPr>
          <w:tblCellSpacing w:w="15" w:type="dxa"/>
        </w:trPr>
        <w:tc>
          <w:tcPr>
            <w:tcW w:w="0" w:type="auto"/>
            <w:hideMark/>
          </w:tcPr>
          <w:p w:rsidR="00656D24" w:rsidRPr="00656D24" w:rsidRDefault="00656D24" w:rsidP="0065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56D24" w:rsidRDefault="00656D24" w:rsidP="00656D24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656D24" w:rsidRPr="00656D24" w:rsidRDefault="00656D24" w:rsidP="00656D24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656D24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p w:rsidR="00656D24" w:rsidRPr="00656D24" w:rsidRDefault="00656D24" w:rsidP="00656D24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656D24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  <w:p w:rsidR="00656D24" w:rsidRPr="00656D24" w:rsidRDefault="00656D24" w:rsidP="00656D2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hyperlink r:id="rId7" w:history="1">
              <w:r w:rsidRPr="00656D2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  <w:lang w:eastAsia="ru-RU"/>
                </w:rPr>
                <w:t xml:space="preserve">21 февраля 2019 года Управление </w:t>
              </w:r>
              <w:proofErr w:type="spellStart"/>
              <w:r w:rsidRPr="00656D2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  <w:lang w:eastAsia="ru-RU"/>
                </w:rPr>
                <w:t>Роспотребнадзора</w:t>
              </w:r>
              <w:proofErr w:type="spellEnd"/>
              <w:r w:rsidRPr="00656D2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  <w:lang w:eastAsia="ru-RU"/>
                </w:rPr>
                <w:t xml:space="preserve"> по Московской области проводит акцию «День открытых дверей для предпринимателей» и публичные обсуждения результатов правоприменительной практики за 4 квартал 2018 года</w:t>
              </w:r>
            </w:hyperlink>
            <w:r w:rsidRPr="00656D2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</w:p>
          <w:p w:rsidR="00656D24" w:rsidRPr="00656D24" w:rsidRDefault="00656D24" w:rsidP="0065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07.02.19 </w:t>
            </w:r>
          </w:p>
          <w:p w:rsidR="00656D24" w:rsidRPr="00656D24" w:rsidRDefault="00656D24" w:rsidP="0065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656D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«Назад</w:t>
              </w:r>
            </w:hyperlink>
            <w:r w:rsidRPr="00656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56D24" w:rsidRPr="00656D24" w:rsidRDefault="00656D24" w:rsidP="00656D24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656D2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О Всероссийской «горячей линии» по мерам профилактики заболеваемости гриппом и ОРВИ</w:t>
            </w:r>
          </w:p>
          <w:p w:rsidR="00656D24" w:rsidRPr="00656D24" w:rsidRDefault="00656D24" w:rsidP="00656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Продолжает работу Всероссийская «горячая линия» по мерам профилактики гриппа и ОРВИ.</w:t>
            </w:r>
          </w:p>
          <w:p w:rsidR="00656D24" w:rsidRPr="00656D24" w:rsidRDefault="00656D24" w:rsidP="00656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10 марта специалисты Управления </w:t>
            </w:r>
            <w:proofErr w:type="spellStart"/>
            <w:r w:rsidRPr="00656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656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Московской области будут консультировать всех желающих по различным вопросам, касающимся профилактики гриппа.</w:t>
            </w:r>
          </w:p>
          <w:p w:rsidR="00656D24" w:rsidRPr="00656D24" w:rsidRDefault="00656D24" w:rsidP="00656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Получить консультации можно по телефонам горячей линии 8-800-222-1360, отдела эпидемиологического надзора Управления </w:t>
            </w:r>
            <w:proofErr w:type="spellStart"/>
            <w:r w:rsidRPr="00656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656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Московской области 8 495-586-12-01, 8-495-586-12-23, в территориальных отделах (контакты: </w:t>
            </w:r>
            <w:hyperlink r:id="rId9" w:history="1">
              <w:r w:rsidRPr="00656D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http://50.rospotrebnadzor.ru/240</w:t>
              </w:r>
            </w:hyperlink>
            <w:r w:rsidRPr="00656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а также ФБУЗ «Центр гигиены и эпидемиологии в Московской области» (контакты: </w:t>
            </w:r>
            <w:hyperlink r:id="rId10" w:history="1">
              <w:r w:rsidRPr="00656D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http://cgemo.ru/sprav_tel.html</w:t>
              </w:r>
            </w:hyperlink>
            <w:r w:rsidRPr="00656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656D24" w:rsidRPr="00656D24" w:rsidRDefault="00656D24" w:rsidP="0065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12.02.19 </w:t>
            </w:r>
          </w:p>
        </w:tc>
      </w:tr>
    </w:tbl>
    <w:p w:rsidR="00656D24" w:rsidRDefault="00656D24" w:rsidP="00656D24">
      <w:pPr>
        <w:jc w:val="both"/>
      </w:pPr>
    </w:p>
    <w:sectPr w:rsidR="00656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111AF6"/>
    <w:multiLevelType w:val="multilevel"/>
    <w:tmpl w:val="2E420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D24"/>
    <w:rsid w:val="001C3441"/>
    <w:rsid w:val="0065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3C2AB4-DD06-4251-ADF4-EEAD9F4ED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6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34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25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56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65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93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6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14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5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607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460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646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5359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550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066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998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765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985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6317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057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99963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4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7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20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0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3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72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8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41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45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12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425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236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67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0.rospotrebnadzor.ru/news;jsessionid=9F66F1333D0A1161B50871936635E3B6?p_p_id=101_INSTANCE_w7Ci&amp;p_p_lifecycle=0&amp;p_p_state=normal&amp;p_p_mode=view&amp;p_p_col_id=column-3&amp;p_p_col_pos=1&amp;p_p_col_count=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50.rospotrebnadzor.ru/news/-/asset_publisher/iAX1/content/21-%D1%84%D0%B5%D0%B2%D1%80%D0%B0%D0%BB%D1%8F-2019-%D0%B3%D0%BE%D0%B4%D0%B0-%D1%83%D0%BF%D1%80%D0%B0%D0%B2%D0%BB%D0%B5%D0%BD%D0%B8%D0%B5-%D1%80%D0%BE%D1%81%D0%BF%D0%BE%D1%82%D1%80%D0%B5%D0%B1%D0%BD%D0%B0%D0%B4%D0%B7%D0%BE%D1%80%D0%B0-%D0%BF%D0%BE-%D0%BC%D0%BE%D1%81%D0%BA%D0%BE%D0%B2%D1%81%D0%BA%D0%BE%D0%B8-%D0%BE%D0%B1%D0%BB%D0%B0%D1%81%D1%82%D0%B8-%D0%BF%D1%80%D0%BE%D0%B2%D0%BE%D0%B4%D0%B8%D1%82-%D0%B0%D0%BA%D1%86%D0%B8%D1%8E-%C2%AB%D0%B4%D0%B5%D0%BD%D1%8C-%D0%BE%D1%82%D0%BA%D1%80%D1%8B%D1%82%D1%8B%D1%85-%D0%B4%D0%B2%D0%B5%D1%80%D0%B5%D0%B8-%D0%B4%D0%BB%D1%8F-%D0%BF%D1%80%D0%B5%D0%B4%D0%BF%D1%80%D0%B8%D0%BD%D0%B8%D0%BC%D0%B0%D1%82%D0%B5%D0%BB%D0%B5%D0%B8%C2%BB-%D0%B8-%D0%BF%D1%83%D0%B1%D0%BB%D0%B8%D1%87%D0%BD%D1%8B%D0%B5-%D0%BE%D0%B1%D1%81%D1%83%D0%B6%D0%B4%D0%B5%D0%BD%D0%B8%D1%8F-%D1%80%D0%B5%D0%B7%D1%83%D0%BB%D1%8C%D1%82%D0%B0%D1%82%D0%BE%D0%B2-%D0%BF%D1%80%D0%B0%D0%B2%D0%BE%D0%BF%D1%80%D0%B8%D0%BC%D0%B5%D0%BD%D0%B8%D1%82%D0%B5%D0%BB%D1%8C%D0%BD%D0%BE%D0%B8-%D0%BF%D1%80%D0%B0%D0%BA%D1%82%D0%B8%D0%BA%D0%B8-%D0%B7%D0%B0-4-%D0%BA%D0%B2%D0%B0%D1%80%D1%82%D0%B0%D0%BB-2018-%D0%B3%D0%BE%D0%B4%D0%B0?redirect=http%3A%2F%2F50.rospotrebnadzor.ru%2Fnews%3Fp_p_id%3D101_INSTANCE_iAX1%26p_p_lifecycle%3D0%26p_p_state%3Dnormal%26p_p_mode%3Dview%26p_p_col_id%3Dcolumn-3%26p_p_col_count%3D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hyperlink" Target="http://50.rospotrebnadzor.ru/" TargetMode="External"/><Relationship Id="rId10" Type="http://schemas.openxmlformats.org/officeDocument/2006/relationships/hyperlink" Target="http://cgemo.ru/sprav_tel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50.rospotrebnadzor.ru/2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990</Words>
  <Characters>5649</Characters>
  <Application>Microsoft Office Word</Application>
  <DocSecurity>0</DocSecurity>
  <Lines>47</Lines>
  <Paragraphs>13</Paragraphs>
  <ScaleCrop>false</ScaleCrop>
  <Company/>
  <LinksUpToDate>false</LinksUpToDate>
  <CharactersWithSpaces>6626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Л. Шишкина</dc:creator>
  <cp:keywords/>
  <dc:description/>
  <cp:lastModifiedBy>Екатерина Л. Шишкина</cp:lastModifiedBy>
  <cp:revision>2</cp:revision>
  <dcterms:created xsi:type="dcterms:W3CDTF">2019-02-12T16:03:00Z</dcterms:created>
  <dcterms:modified xsi:type="dcterms:W3CDTF">2019-02-12T16:07:00Z</dcterms:modified>
</cp:coreProperties>
</file>